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9" w:rsidRPr="005838EF" w:rsidRDefault="00DA2909" w:rsidP="00DA290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36318">
        <w:rPr>
          <w:rFonts w:ascii="Times New Roman" w:hAnsi="Times New Roman" w:cs="Times New Roman"/>
          <w:sz w:val="24"/>
          <w:szCs w:val="24"/>
        </w:rPr>
        <w:t>Утверждена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909" w:rsidRDefault="00DA2909" w:rsidP="00DA2909">
      <w:pPr>
        <w:pStyle w:val="a3"/>
        <w:ind w:left="1701" w:right="567"/>
        <w:jc w:val="right"/>
        <w:rPr>
          <w:rFonts w:ascii="Times New Roman" w:hAnsi="Times New Roman" w:cs="Times New Roman"/>
          <w:sz w:val="24"/>
          <w:szCs w:val="24"/>
        </w:rPr>
      </w:pPr>
      <w:r w:rsidRPr="005838EF">
        <w:rPr>
          <w:rFonts w:ascii="Times New Roman" w:hAnsi="Times New Roman" w:cs="Times New Roman"/>
          <w:sz w:val="24"/>
          <w:szCs w:val="24"/>
        </w:rPr>
        <w:t xml:space="preserve">                                    приказ</w:t>
      </w:r>
      <w:r w:rsidR="00D36318">
        <w:rPr>
          <w:rFonts w:ascii="Times New Roman" w:hAnsi="Times New Roman" w:cs="Times New Roman"/>
          <w:sz w:val="24"/>
          <w:szCs w:val="24"/>
        </w:rPr>
        <w:t>ом</w:t>
      </w:r>
      <w:r w:rsidRPr="005838EF">
        <w:rPr>
          <w:rFonts w:ascii="Times New Roman" w:hAnsi="Times New Roman" w:cs="Times New Roman"/>
          <w:sz w:val="24"/>
          <w:szCs w:val="24"/>
        </w:rPr>
        <w:t xml:space="preserve"> от</w:t>
      </w:r>
      <w:r w:rsidR="00D36318">
        <w:rPr>
          <w:rFonts w:ascii="Times New Roman" w:hAnsi="Times New Roman" w:cs="Times New Roman"/>
          <w:sz w:val="24"/>
          <w:szCs w:val="24"/>
        </w:rPr>
        <w:t xml:space="preserve"> 07.07.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D363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36318">
        <w:rPr>
          <w:rFonts w:ascii="Times New Roman" w:hAnsi="Times New Roman" w:cs="Times New Roman"/>
          <w:sz w:val="24"/>
          <w:szCs w:val="24"/>
        </w:rPr>
        <w:t>111</w:t>
      </w:r>
    </w:p>
    <w:p w:rsidR="00DA2909" w:rsidRDefault="00DA2909" w:rsidP="00DA29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909" w:rsidRDefault="00DA2909" w:rsidP="00DA290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2909" w:rsidRPr="009750EB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E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2909" w:rsidRPr="009750EB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ВНЕПЛАНОВОГО</w:t>
      </w:r>
      <w:r w:rsidRPr="009750EB">
        <w:rPr>
          <w:rFonts w:ascii="Times New Roman" w:hAnsi="Times New Roman" w:cs="Times New Roman"/>
          <w:b/>
          <w:sz w:val="28"/>
          <w:szCs w:val="28"/>
        </w:rPr>
        <w:t xml:space="preserve"> ИНСТРУКТАЖА</w:t>
      </w:r>
    </w:p>
    <w:p w:rsidR="00DA2909" w:rsidRPr="009750EB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EB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</w:p>
    <w:p w:rsidR="00DA2909" w:rsidRPr="009750EB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0EB">
        <w:rPr>
          <w:rFonts w:ascii="Times New Roman" w:hAnsi="Times New Roman" w:cs="Times New Roman"/>
          <w:b/>
          <w:sz w:val="28"/>
          <w:szCs w:val="28"/>
        </w:rPr>
        <w:t>в ОГБУ "Белгородский областной ресурсно-консультационный центр по работе с семьей и детьми"</w:t>
      </w:r>
    </w:p>
    <w:p w:rsidR="00DA2909" w:rsidRDefault="00DA2909" w:rsidP="00DA2909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b/>
          <w:color w:val="000000"/>
          <w:spacing w:val="-1"/>
          <w:sz w:val="28"/>
        </w:rPr>
      </w:pPr>
    </w:p>
    <w:p w:rsidR="00DA2909" w:rsidRPr="009750EB" w:rsidRDefault="00DA2909" w:rsidP="00DA2909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</w:rPr>
        <w:t>1. Общие положения</w:t>
      </w:r>
    </w:p>
    <w:p w:rsidR="00DA2909" w:rsidRPr="009750EB" w:rsidRDefault="00D36318" w:rsidP="00DA2909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D3631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целях помощи при подготовке к проведению </w:t>
      </w:r>
      <w:r w:rsidR="00DA2909">
        <w:rPr>
          <w:rFonts w:ascii="Times New Roman" w:hAnsi="Times New Roman" w:cs="Times New Roman"/>
          <w:sz w:val="28"/>
          <w:szCs w:val="28"/>
        </w:rPr>
        <w:t>внепланового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 инструктажа по охране труда </w:t>
      </w:r>
      <w:r w:rsidR="00DA290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A2909" w:rsidRPr="009750EB">
        <w:rPr>
          <w:rFonts w:ascii="Times New Roman" w:hAnsi="Times New Roman" w:cs="Times New Roman"/>
          <w:sz w:val="28"/>
          <w:szCs w:val="28"/>
        </w:rPr>
        <w:t>ОГБУ "Белгородский областной ресурсно-консультационный центр по работе с семьей и детьми"</w:t>
      </w:r>
      <w:r w:rsidR="00DA2909" w:rsidRPr="009750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A2909" w:rsidRPr="009750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(далее - </w:t>
      </w:r>
      <w:r w:rsidR="00DA290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</w:t>
      </w:r>
      <w:r w:rsidR="00DA2909" w:rsidRPr="009750EB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DA2909" w:rsidRPr="009750EB">
        <w:rPr>
          <w:rFonts w:ascii="Times New Roman" w:hAnsi="Times New Roman" w:cs="Times New Roman"/>
          <w:sz w:val="28"/>
          <w:szCs w:val="28"/>
        </w:rPr>
        <w:t>.</w:t>
      </w:r>
    </w:p>
    <w:p w:rsidR="00DA2909" w:rsidRDefault="00D36318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18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09">
        <w:rPr>
          <w:rFonts w:ascii="Times New Roman" w:hAnsi="Times New Roman" w:cs="Times New Roman"/>
          <w:sz w:val="28"/>
          <w:szCs w:val="28"/>
        </w:rPr>
        <w:t>Внеплановый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 инструктаж провод</w:t>
      </w:r>
      <w:r w:rsidR="00DA2909">
        <w:rPr>
          <w:rFonts w:ascii="Times New Roman" w:hAnsi="Times New Roman" w:cs="Times New Roman"/>
          <w:sz w:val="28"/>
          <w:szCs w:val="28"/>
        </w:rPr>
        <w:t>ится: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органов государственного надзора и контроля;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перерывах в работе (для работ с вредными и (или) опасными условиями – более 30 календарных дней, а для остальных работ -  более двух месяцев);</w:t>
      </w:r>
    </w:p>
    <w:p w:rsidR="00DA2909" w:rsidRDefault="00DA2909" w:rsidP="00DA29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работодателя (или уполномоченного им лица).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внепланового инструктажа разработана на основании новых требований раздела Х Трудового кодекса Российской Федерации, внесенных Федеральным законом</w:t>
      </w:r>
      <w:r w:rsidRPr="003F1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02.07.2021 № 311-ФЗ «О внесении изменений в Трудовой кодекс Российской Федерации», регламентирующих безопасность труда работников.  </w:t>
      </w:r>
    </w:p>
    <w:p w:rsidR="00DA2909" w:rsidRPr="009750EB" w:rsidRDefault="00D36318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6318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DA2909">
        <w:rPr>
          <w:rFonts w:ascii="Times New Roman" w:hAnsi="Times New Roman" w:cs="Times New Roman"/>
          <w:sz w:val="28"/>
          <w:szCs w:val="28"/>
        </w:rPr>
        <w:t>Внеплановый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 инструктаж проводит </w:t>
      </w:r>
      <w:r w:rsidR="00DA2909">
        <w:rPr>
          <w:rFonts w:ascii="Times New Roman" w:hAnsi="Times New Roman" w:cs="Times New Roman"/>
          <w:sz w:val="28"/>
          <w:szCs w:val="28"/>
        </w:rPr>
        <w:t xml:space="preserve">работник, на которого приказом руководителя организации возложена эта обязанность, 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прошедший в установленном порядке </w:t>
      </w:r>
      <w:proofErr w:type="gramStart"/>
      <w:r w:rsidR="00DA2909" w:rsidRPr="009750EB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DA2909" w:rsidRPr="009750EB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труда.</w:t>
      </w:r>
    </w:p>
    <w:p w:rsidR="00DA2909" w:rsidRPr="009750EB" w:rsidRDefault="00D36318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проводит в</w:t>
      </w:r>
      <w:r w:rsidR="00DA2909">
        <w:rPr>
          <w:rFonts w:ascii="Times New Roman" w:hAnsi="Times New Roman" w:cs="Times New Roman"/>
          <w:sz w:val="28"/>
          <w:szCs w:val="28"/>
        </w:rPr>
        <w:t>неплановый</w:t>
      </w:r>
      <w:r w:rsidR="00DA2909" w:rsidRPr="009750EB">
        <w:rPr>
          <w:rFonts w:ascii="Times New Roman" w:hAnsi="Times New Roman" w:cs="Times New Roman"/>
          <w:sz w:val="28"/>
          <w:szCs w:val="28"/>
        </w:rPr>
        <w:t xml:space="preserve"> инструктаж по программе, утвержденной </w:t>
      </w:r>
      <w:r w:rsidR="00DA2909">
        <w:rPr>
          <w:rFonts w:ascii="Times New Roman" w:hAnsi="Times New Roman" w:cs="Times New Roman"/>
          <w:sz w:val="28"/>
          <w:szCs w:val="28"/>
        </w:rPr>
        <w:t>приказом руководителя организации.</w:t>
      </w:r>
    </w:p>
    <w:p w:rsidR="00DA2909" w:rsidRPr="009750EB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</w:t>
      </w:r>
      <w:r w:rsidRPr="009750EB">
        <w:rPr>
          <w:rFonts w:ascii="Times New Roman" w:hAnsi="Times New Roman" w:cs="Times New Roman"/>
          <w:b/>
          <w:sz w:val="28"/>
          <w:szCs w:val="28"/>
        </w:rPr>
        <w:t>еречень основных вопросов</w:t>
      </w:r>
    </w:p>
    <w:p w:rsidR="00DA2909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40">
        <w:rPr>
          <w:rFonts w:ascii="Times New Roman" w:hAnsi="Times New Roman" w:cs="Times New Roman"/>
          <w:b/>
          <w:sz w:val="28"/>
          <w:szCs w:val="28"/>
        </w:rPr>
        <w:t>внепланового</w:t>
      </w:r>
      <w:r w:rsidRPr="009750EB">
        <w:rPr>
          <w:rFonts w:ascii="Times New Roman" w:hAnsi="Times New Roman" w:cs="Times New Roman"/>
          <w:b/>
          <w:sz w:val="28"/>
          <w:szCs w:val="28"/>
        </w:rPr>
        <w:t xml:space="preserve"> инструктажа </w:t>
      </w:r>
    </w:p>
    <w:p w:rsidR="00DA2909" w:rsidRDefault="00DA2909" w:rsidP="00DA290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Принципы обеспечения безопасности труда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09" w:rsidRPr="00642B40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40">
        <w:rPr>
          <w:rFonts w:ascii="Times New Roman" w:hAnsi="Times New Roman" w:cs="Times New Roman"/>
          <w:sz w:val="28"/>
          <w:szCs w:val="28"/>
        </w:rPr>
        <w:t>Основные принципы обеспечения безопасности труда. Предупреждение и профилактика опасностей. Минимизация повреждения здоровья работников.</w:t>
      </w:r>
    </w:p>
    <w:p w:rsidR="00DA2909" w:rsidRPr="00642B40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40">
        <w:rPr>
          <w:rFonts w:ascii="Times New Roman" w:hAnsi="Times New Roman" w:cs="Times New Roman"/>
          <w:sz w:val="28"/>
          <w:szCs w:val="28"/>
        </w:rPr>
        <w:t>Принцип предупреждения и профилактики опасностей. Реализация мероприятий по улучшению условий труда, включая ликвидацию или снижение уровней профессиональных рисков.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минимизации повреждения здоровья работников. Меры, обеспечивающие постоянную готовность к локализации (минимизации) и ликвидации последствий реализации профессиональных рисков.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улучшению условий и охраны труда, ликвидации или снижению уровней профессиональных рисков. Перечень мероприятий по предотвращению случаев повреждения здоровья работников. Общие требования к организации безопасного рабочего места. Требования к организации рабочего места.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Pr="00EE7F43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3">
        <w:rPr>
          <w:rFonts w:ascii="Times New Roman" w:hAnsi="Times New Roman" w:cs="Times New Roman"/>
          <w:b/>
          <w:sz w:val="28"/>
          <w:szCs w:val="28"/>
        </w:rPr>
        <w:t>2.2. Запрет на работу в опасных условиях</w:t>
      </w:r>
    </w:p>
    <w:p w:rsidR="00DA2909" w:rsidRPr="00642B40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работодателя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опасному классу условий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приостановки работ до устранения оснований, послуживших установлению опасного класса условий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работникам на время приостановки работ на рабочих местах.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Устранений оснований, послуживших установлению опасного класса условий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возобновления деятельности на рабочих местах.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Pr="00EE7F43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F43">
        <w:rPr>
          <w:rFonts w:ascii="Times New Roman" w:hAnsi="Times New Roman" w:cs="Times New Roman"/>
          <w:b/>
          <w:sz w:val="28"/>
          <w:szCs w:val="28"/>
        </w:rPr>
        <w:t>2.3. Дистанционное видеонаблюдение за производством работ</w:t>
      </w:r>
    </w:p>
    <w:p w:rsidR="00DA2909" w:rsidRPr="00642B40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работодателя на использование в целях контроля за безопасностью производства работ приборов, устройств, оборудования и (или) комплексов (систем) приборов, устройств, оборудования, обеспечивающих дистанционную видео-,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работ, обеспечивать хранение полученной информации.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электронного документооборота в области охраны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Pr="001A5AB5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AB5">
        <w:rPr>
          <w:rFonts w:ascii="Times New Roman" w:hAnsi="Times New Roman" w:cs="Times New Roman"/>
          <w:b/>
          <w:sz w:val="28"/>
          <w:szCs w:val="28"/>
        </w:rPr>
        <w:t>2.4.Информирование о нарушениях другими работниками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AB5">
        <w:rPr>
          <w:rFonts w:ascii="Times New Roman" w:hAnsi="Times New Roman" w:cs="Times New Roman"/>
          <w:sz w:val="28"/>
          <w:szCs w:val="28"/>
        </w:rPr>
        <w:t xml:space="preserve">Обязанность работника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</w:t>
      </w:r>
      <w:r w:rsidRPr="001A5AB5">
        <w:rPr>
          <w:rFonts w:ascii="Times New Roman" w:hAnsi="Times New Roman" w:cs="Times New Roman"/>
          <w:sz w:val="28"/>
          <w:szCs w:val="28"/>
        </w:rPr>
        <w:lastRenderedPageBreak/>
        <w:t>лицами, участвующими в трудовой деятельности работодателя, о каждом известном ему несчастном случае,</w:t>
      </w:r>
      <w:r>
        <w:rPr>
          <w:rFonts w:ascii="Times New Roman" w:hAnsi="Times New Roman" w:cs="Times New Roman"/>
          <w:sz w:val="28"/>
          <w:szCs w:val="28"/>
        </w:rPr>
        <w:t xml:space="preserve">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  <w:proofErr w:type="gramEnd"/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Pr="004672DB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DB">
        <w:rPr>
          <w:rFonts w:ascii="Times New Roman" w:hAnsi="Times New Roman" w:cs="Times New Roman"/>
          <w:b/>
          <w:sz w:val="28"/>
          <w:szCs w:val="28"/>
        </w:rPr>
        <w:t>2.5. Требования к рабочему месту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Санитарно-бытовое обслуживание работников. Оборудование санитарно-бытовых помещений, помещений для приема пищи, комнат для отдыха в рабочее время и психологической разгрузки, организации постов для оказания первой помощи, укомплектование аптечками для оказания первой помощи.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мероприятия, проводимые работодателем,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риски в зависимости от источника.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оценки уровней профессиональных рисков и по снижению уровней таких рисков.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опасностей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Обнаружение, распознавание и описание в ходе проводимого в организации контроля за состоянием условий и охраны труда и соблюдением требований охраны труда в структурных подразделениях и на рабочих местах, при  проведении расследования несчастных случаев на производстве и профессиональных заболеваний, а также при рассмотрении причин и обстоятельств событий, приведших к возникновению микроповреждений (микротравм).</w:t>
      </w:r>
      <w:proofErr w:type="gramEnd"/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«микроповреждение» («микротравма»).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 и рассмотрение обстоятельств и причин, приведших к возникновению микроповреждений (микротравм) работников.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Pr="004672DB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2DB">
        <w:rPr>
          <w:rFonts w:ascii="Times New Roman" w:hAnsi="Times New Roman" w:cs="Times New Roman"/>
          <w:b/>
          <w:sz w:val="28"/>
          <w:szCs w:val="28"/>
        </w:rPr>
        <w:t>2.6. Новые требования к содержанию инструкций и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2DB"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разработки и содержанию правил по охране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разработки и содержанию инструкций по охране труда.</w:t>
      </w:r>
    </w:p>
    <w:p w:rsidR="00DA2909" w:rsidRDefault="00DA2909" w:rsidP="00DA29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обновленными инструкциями и правилами по охране труда.</w:t>
      </w:r>
    </w:p>
    <w:p w:rsidR="00D570C8" w:rsidRDefault="00D570C8"/>
    <w:sectPr w:rsidR="00D570C8" w:rsidSect="004672DB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91" w:rsidRDefault="00577D91">
      <w:pPr>
        <w:spacing w:after="0" w:line="240" w:lineRule="auto"/>
      </w:pPr>
      <w:r>
        <w:separator/>
      </w:r>
    </w:p>
  </w:endnote>
  <w:endnote w:type="continuationSeparator" w:id="0">
    <w:p w:rsidR="00577D91" w:rsidRDefault="005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91" w:rsidRDefault="00577D91">
      <w:pPr>
        <w:spacing w:after="0" w:line="240" w:lineRule="auto"/>
      </w:pPr>
      <w:r>
        <w:separator/>
      </w:r>
    </w:p>
  </w:footnote>
  <w:footnote w:type="continuationSeparator" w:id="0">
    <w:p w:rsidR="00577D91" w:rsidRDefault="005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211310"/>
      <w:docPartObj>
        <w:docPartGallery w:val="Page Numbers (Top of Page)"/>
        <w:docPartUnique/>
      </w:docPartObj>
    </w:sdtPr>
    <w:sdtEndPr/>
    <w:sdtContent>
      <w:p w:rsidR="004672DB" w:rsidRDefault="00DA2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318">
          <w:rPr>
            <w:noProof/>
          </w:rPr>
          <w:t>3</w:t>
        </w:r>
        <w:r>
          <w:fldChar w:fldCharType="end"/>
        </w:r>
      </w:p>
    </w:sdtContent>
  </w:sdt>
  <w:p w:rsidR="004672DB" w:rsidRDefault="00577D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7412"/>
    <w:multiLevelType w:val="hybridMultilevel"/>
    <w:tmpl w:val="30D6D7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9"/>
    <w:rsid w:val="00577D91"/>
    <w:rsid w:val="00D36318"/>
    <w:rsid w:val="00D570C8"/>
    <w:rsid w:val="00D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9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09"/>
    <w:pPr>
      <w:spacing w:after="0"/>
      <w:ind w:firstLine="0"/>
      <w:jc w:val="left"/>
    </w:pPr>
  </w:style>
  <w:style w:type="paragraph" w:customStyle="1" w:styleId="ConsNormal">
    <w:name w:val="ConsNormal"/>
    <w:uiPriority w:val="99"/>
    <w:rsid w:val="00DA2909"/>
    <w:pPr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90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09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909"/>
    <w:pPr>
      <w:spacing w:after="0"/>
      <w:ind w:firstLine="0"/>
      <w:jc w:val="left"/>
    </w:pPr>
  </w:style>
  <w:style w:type="paragraph" w:customStyle="1" w:styleId="ConsNormal">
    <w:name w:val="ConsNormal"/>
    <w:uiPriority w:val="99"/>
    <w:rsid w:val="00DA2909"/>
    <w:pPr>
      <w:autoSpaceDE w:val="0"/>
      <w:autoSpaceDN w:val="0"/>
      <w:adjustRightInd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9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БесединаСИ</dc:creator>
  <cp:lastModifiedBy>БесединаСИ</cp:lastModifiedBy>
  <cp:revision>2</cp:revision>
  <cp:lastPrinted>2022-07-05T12:54:00Z</cp:lastPrinted>
  <dcterms:created xsi:type="dcterms:W3CDTF">2022-07-05T12:52:00Z</dcterms:created>
  <dcterms:modified xsi:type="dcterms:W3CDTF">2022-07-07T13:28:00Z</dcterms:modified>
</cp:coreProperties>
</file>