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85" w:rsidRPr="00661F09" w:rsidRDefault="00E76085" w:rsidP="00E76085">
      <w:pPr>
        <w:pStyle w:val="ConsPlusNormal"/>
        <w:jc w:val="center"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631D32">
        <w:rPr>
          <w:bCs/>
        </w:rPr>
        <w:t>Утверждено</w:t>
      </w:r>
    </w:p>
    <w:p w:rsidR="00E76085" w:rsidRPr="00661F09" w:rsidRDefault="00E76085" w:rsidP="00E76085">
      <w:pPr>
        <w:pStyle w:val="ConsPlusNormal"/>
        <w:jc w:val="center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Pr="00661F09">
        <w:rPr>
          <w:bCs/>
        </w:rPr>
        <w:t>приказ</w:t>
      </w:r>
      <w:r w:rsidR="00631D32">
        <w:rPr>
          <w:bCs/>
        </w:rPr>
        <w:t>ом</w:t>
      </w:r>
      <w:r w:rsidRPr="00661F09">
        <w:rPr>
          <w:bCs/>
        </w:rPr>
        <w:t xml:space="preserve"> </w:t>
      </w:r>
      <w:r w:rsidR="00631D32">
        <w:rPr>
          <w:bCs/>
        </w:rPr>
        <w:t xml:space="preserve">от </w:t>
      </w:r>
      <w:r w:rsidR="0035516C">
        <w:rPr>
          <w:bCs/>
        </w:rPr>
        <w:t>06.07.</w:t>
      </w:r>
      <w:r>
        <w:rPr>
          <w:bCs/>
        </w:rPr>
        <w:t>2022</w:t>
      </w:r>
      <w:r w:rsidR="00631D32">
        <w:rPr>
          <w:bCs/>
        </w:rPr>
        <w:t>г.</w:t>
      </w:r>
      <w:r>
        <w:rPr>
          <w:bCs/>
        </w:rPr>
        <w:t xml:space="preserve"> №</w:t>
      </w:r>
      <w:r w:rsidR="0035516C">
        <w:rPr>
          <w:bCs/>
        </w:rPr>
        <w:t>109</w:t>
      </w:r>
      <w:bookmarkStart w:id="0" w:name="_GoBack"/>
      <w:bookmarkEnd w:id="0"/>
    </w:p>
    <w:p w:rsidR="00E76085" w:rsidRDefault="00E76085" w:rsidP="00E76085">
      <w:pPr>
        <w:pStyle w:val="ConsPlusNormal"/>
        <w:jc w:val="center"/>
        <w:rPr>
          <w:b/>
          <w:bCs/>
          <w:sz w:val="32"/>
          <w:szCs w:val="32"/>
        </w:rPr>
      </w:pPr>
    </w:p>
    <w:p w:rsidR="00E76085" w:rsidRDefault="00E76085" w:rsidP="00E76085">
      <w:pPr>
        <w:pStyle w:val="ConsPlusNormal"/>
        <w:jc w:val="center"/>
        <w:rPr>
          <w:b/>
          <w:bCs/>
          <w:sz w:val="32"/>
          <w:szCs w:val="32"/>
        </w:rPr>
      </w:pPr>
    </w:p>
    <w:p w:rsidR="00E76085" w:rsidRDefault="00E76085" w:rsidP="00E76085">
      <w:pPr>
        <w:pStyle w:val="ConsPlusNormal"/>
        <w:jc w:val="center"/>
        <w:rPr>
          <w:b/>
          <w:bCs/>
          <w:sz w:val="32"/>
          <w:szCs w:val="32"/>
        </w:rPr>
      </w:pPr>
    </w:p>
    <w:p w:rsidR="00E76085" w:rsidRPr="00967B2B" w:rsidRDefault="00E76085" w:rsidP="00E76085">
      <w:pPr>
        <w:pStyle w:val="ConsPlusNormal"/>
        <w:jc w:val="center"/>
        <w:rPr>
          <w:sz w:val="26"/>
          <w:szCs w:val="26"/>
        </w:rPr>
      </w:pPr>
      <w:r w:rsidRPr="00967B2B">
        <w:rPr>
          <w:b/>
          <w:bCs/>
          <w:sz w:val="26"/>
          <w:szCs w:val="26"/>
        </w:rPr>
        <w:t>ПОЛОЖЕНИЕ</w:t>
      </w:r>
    </w:p>
    <w:p w:rsidR="00631D32" w:rsidRDefault="00E76085" w:rsidP="00E76085">
      <w:pPr>
        <w:pStyle w:val="ConsPlusNormal"/>
        <w:jc w:val="center"/>
        <w:rPr>
          <w:sz w:val="26"/>
          <w:szCs w:val="26"/>
        </w:rPr>
      </w:pPr>
      <w:r w:rsidRPr="00967B2B">
        <w:rPr>
          <w:b/>
          <w:bCs/>
          <w:sz w:val="26"/>
          <w:szCs w:val="26"/>
        </w:rPr>
        <w:t>о системе управления охраной труда</w:t>
      </w:r>
      <w:r w:rsidR="00631D32" w:rsidRPr="00631D32">
        <w:rPr>
          <w:sz w:val="26"/>
          <w:szCs w:val="26"/>
        </w:rPr>
        <w:t xml:space="preserve"> </w:t>
      </w:r>
    </w:p>
    <w:p w:rsidR="00631D32" w:rsidRDefault="00631D32" w:rsidP="00E76085">
      <w:pPr>
        <w:pStyle w:val="ConsPlusNormal"/>
        <w:jc w:val="center"/>
        <w:rPr>
          <w:b/>
          <w:sz w:val="26"/>
          <w:szCs w:val="26"/>
        </w:rPr>
      </w:pPr>
      <w:r w:rsidRPr="00631D32">
        <w:rPr>
          <w:b/>
          <w:sz w:val="26"/>
          <w:szCs w:val="26"/>
        </w:rPr>
        <w:t xml:space="preserve">в ОГБУ «Белгородский областной ресурсно-консультационный центр </w:t>
      </w:r>
    </w:p>
    <w:p w:rsidR="00E76085" w:rsidRPr="00631D32" w:rsidRDefault="00631D32" w:rsidP="00E76085">
      <w:pPr>
        <w:pStyle w:val="ConsPlusNormal"/>
        <w:jc w:val="center"/>
        <w:rPr>
          <w:b/>
          <w:sz w:val="26"/>
          <w:szCs w:val="26"/>
        </w:rPr>
      </w:pPr>
      <w:r w:rsidRPr="00631D32">
        <w:rPr>
          <w:b/>
          <w:sz w:val="26"/>
          <w:szCs w:val="26"/>
        </w:rPr>
        <w:t>по работе с семьей и детьми»</w:t>
      </w:r>
    </w:p>
    <w:p w:rsidR="00E76085" w:rsidRDefault="00E76085" w:rsidP="00E76085">
      <w:pPr>
        <w:pStyle w:val="ConsPlusNormal"/>
        <w:jc w:val="both"/>
        <w:rPr>
          <w:sz w:val="26"/>
          <w:szCs w:val="26"/>
        </w:rPr>
      </w:pPr>
    </w:p>
    <w:p w:rsidR="00631D32" w:rsidRPr="00967B2B" w:rsidRDefault="00631D32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ConsPlusNormal"/>
        <w:jc w:val="center"/>
        <w:rPr>
          <w:sz w:val="26"/>
          <w:szCs w:val="26"/>
        </w:rPr>
      </w:pPr>
      <w:r w:rsidRPr="00967B2B">
        <w:rPr>
          <w:b/>
          <w:bCs/>
          <w:sz w:val="26"/>
          <w:szCs w:val="26"/>
        </w:rPr>
        <w:t>I. Общие положения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1. Положение о системе управления охраной труда в ОГБУ «Белгородский областной ресурсно-консультационный центр по работе с семьей и детьми» (далее – Положение СУОТ) разработано в соответствии с приказом Минтруда России от 29.10.2021 № 776н «Об утверждении Примерного положения о системе управления охраной труда» (зарегистрировано в Минюсте России 14.12.2021 № 66318).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2. Положение СУОТ также разработано на основании: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части 3 статьи 217 Трудового кодекса Российской Федерации;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подпункта 5.2.16(6) п.5 Положения о Министерстве труда и социальной защиты РФ, утвержденного постановлением Правительства РФ от 19.06.2012 № 610;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«ГОСТ 12.0.230-2007 Межгосударственный стандарт. Система стандартов безопасности труда. Системы управления охраной труда. Общие требования»;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«ГОСТ 12.0.230.1-2015 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 w:rsidR="00E76085" w:rsidRPr="00967B2B" w:rsidRDefault="00E76085" w:rsidP="00E76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3. Положение СУОТ вводится в ОГБУ «Белгородский областной ресурсно-консультационный центр по работе с семьей и детьми» (далее - организация) в целях исключения и (или) минимизации профессиональных рисков в области охраны труда и управления рисками (выявления опасностей, оценки уровней и снижения уровней профессиональных рисков), находящихся под управлением работодателя (директора организации), с учетом потребностей и ожиданий работников организации, а также других заинтересованных сторон.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4. СУОТ является неотъемлемой частью управленческой и (или) производственной системы организации.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Создание и обеспечение функционирования СУОТ осуществляются работодателем с учетом специфики деятельности организации,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СУОТ представляет собой единый комплекс, состоящий из следующих элементов: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мероприятий, направленных на функционирование СУОТ, включая </w:t>
      </w:r>
      <w:proofErr w:type="gramStart"/>
      <w:r w:rsidRPr="00967B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67B2B">
        <w:rPr>
          <w:rFonts w:ascii="Times New Roman" w:hAnsi="Times New Roman"/>
          <w:sz w:val="26"/>
          <w:szCs w:val="26"/>
        </w:rPr>
        <w:t xml:space="preserve"> эффективностью работы в области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7B2B">
        <w:rPr>
          <w:rFonts w:ascii="Times New Roman" w:hAnsi="Times New Roman"/>
          <w:sz w:val="26"/>
          <w:szCs w:val="26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актов.</w:t>
      </w:r>
      <w:proofErr w:type="gramEnd"/>
    </w:p>
    <w:p w:rsidR="00E76085" w:rsidRPr="00E76085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6085">
        <w:rPr>
          <w:rFonts w:ascii="Times New Roman" w:hAnsi="Times New Roman"/>
          <w:sz w:val="26"/>
          <w:szCs w:val="26"/>
        </w:rPr>
        <w:lastRenderedPageBreak/>
        <w:t xml:space="preserve">Требования СУОТ обязательны для </w:t>
      </w:r>
      <w:proofErr w:type="gramStart"/>
      <w:r w:rsidRPr="00E76085">
        <w:rPr>
          <w:rFonts w:ascii="Times New Roman" w:hAnsi="Times New Roman"/>
          <w:sz w:val="26"/>
          <w:szCs w:val="26"/>
        </w:rPr>
        <w:t>всех работников, работающих в организации и являются</w:t>
      </w:r>
      <w:proofErr w:type="gramEnd"/>
      <w:r w:rsidRPr="00E76085">
        <w:rPr>
          <w:rFonts w:ascii="Times New Roman" w:hAnsi="Times New Roman"/>
          <w:sz w:val="26"/>
          <w:szCs w:val="26"/>
        </w:rPr>
        <w:t xml:space="preserve"> обязательными для всех лиц, находящихся на территории, в зданиях и сооружениях работодателя.</w:t>
      </w:r>
    </w:p>
    <w:p w:rsidR="00E76085" w:rsidRPr="00E76085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6085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E76085">
        <w:rPr>
          <w:rFonts w:ascii="Times New Roman" w:hAnsi="Times New Roman"/>
          <w:sz w:val="26"/>
          <w:szCs w:val="26"/>
        </w:rPr>
        <w:t>Установленные СУОТ положения по безопасности, относящиеся к нахождению и перемещению по объектам организации, распространяются на всех лиц, находящихся на территории, в зданиях и сооружениях организации,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организации в соответствии с требованиями применяемых в организации нормативных правовых</w:t>
      </w:r>
      <w:proofErr w:type="gramEnd"/>
      <w:r w:rsidRPr="00E76085">
        <w:rPr>
          <w:rFonts w:ascii="Times New Roman" w:hAnsi="Times New Roman"/>
          <w:sz w:val="26"/>
          <w:szCs w:val="26"/>
        </w:rPr>
        <w:t xml:space="preserve">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7. При определении состава соблюдаемых организацией норм Примерного положения и их полноты учитываются наличие в организации рабочих ме</w:t>
      </w:r>
      <w:proofErr w:type="gramStart"/>
      <w:r w:rsidRPr="00967B2B">
        <w:rPr>
          <w:rFonts w:ascii="Times New Roman" w:hAnsi="Times New Roman"/>
          <w:sz w:val="26"/>
          <w:szCs w:val="26"/>
        </w:rPr>
        <w:t>ст с вр</w:t>
      </w:r>
      <w:proofErr w:type="gramEnd"/>
      <w:r w:rsidRPr="00967B2B">
        <w:rPr>
          <w:rFonts w:ascii="Times New Roman" w:hAnsi="Times New Roman"/>
          <w:sz w:val="26"/>
          <w:szCs w:val="26"/>
        </w:rPr>
        <w:t xml:space="preserve">едными и/или опасными условиями труда, производственных процессов, содержащих опасности </w:t>
      </w:r>
      <w:proofErr w:type="spellStart"/>
      <w:r w:rsidRPr="00967B2B">
        <w:rPr>
          <w:rFonts w:ascii="Times New Roman" w:hAnsi="Times New Roman"/>
          <w:sz w:val="26"/>
          <w:szCs w:val="26"/>
        </w:rPr>
        <w:t>травмирования</w:t>
      </w:r>
      <w:proofErr w:type="spellEnd"/>
      <w:r w:rsidRPr="00967B2B">
        <w:rPr>
          <w:rFonts w:ascii="Times New Roman" w:hAnsi="Times New Roman"/>
          <w:sz w:val="26"/>
          <w:szCs w:val="26"/>
        </w:rPr>
        <w:t xml:space="preserve"> работников, а также результаты выявления (идентификации) опасностей и оценки уровней профессиональных рисков, связанных с этими опасностями.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8. Для целей настоящего Положения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организации и иных заинтересованных сторон.</w:t>
      </w:r>
    </w:p>
    <w:p w:rsidR="00E76085" w:rsidRPr="00967B2B" w:rsidRDefault="00E76085" w:rsidP="00E76085">
      <w:pPr>
        <w:pStyle w:val="ConsPlusNormal"/>
        <w:jc w:val="center"/>
        <w:rPr>
          <w:b/>
          <w:bCs/>
          <w:sz w:val="26"/>
          <w:szCs w:val="26"/>
        </w:rPr>
      </w:pPr>
    </w:p>
    <w:p w:rsidR="00E76085" w:rsidRPr="00967B2B" w:rsidRDefault="00E76085" w:rsidP="00E76085">
      <w:pPr>
        <w:pStyle w:val="ConsPlusNormal"/>
        <w:jc w:val="center"/>
        <w:rPr>
          <w:sz w:val="26"/>
          <w:szCs w:val="26"/>
        </w:rPr>
      </w:pPr>
      <w:r w:rsidRPr="00967B2B">
        <w:rPr>
          <w:b/>
          <w:bCs/>
          <w:sz w:val="26"/>
          <w:szCs w:val="26"/>
        </w:rPr>
        <w:t>II. Политика в области охраны труда</w:t>
      </w:r>
    </w:p>
    <w:p w:rsidR="00E76085" w:rsidRPr="00967B2B" w:rsidRDefault="00E76085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1. Политика в области охраны труда учитывает специфику деятельности организации, особенности организации работы в ней, а также профессиональные риски.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2. Направления, цели и основные стратегические мероприятия политики в области охраны труда изложены в отдельном локальном акте «Политика в области охраны труда».</w:t>
      </w:r>
    </w:p>
    <w:p w:rsidR="00E76085" w:rsidRPr="00967B2B" w:rsidRDefault="00E76085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ConsPlusNormal"/>
        <w:jc w:val="center"/>
        <w:rPr>
          <w:sz w:val="26"/>
          <w:szCs w:val="26"/>
        </w:rPr>
      </w:pPr>
      <w:r w:rsidRPr="00967B2B">
        <w:rPr>
          <w:b/>
          <w:bCs/>
          <w:sz w:val="26"/>
          <w:szCs w:val="26"/>
        </w:rPr>
        <w:t>III. Разработка и внедрение СУОТ</w:t>
      </w:r>
    </w:p>
    <w:p w:rsidR="00E76085" w:rsidRPr="00967B2B" w:rsidRDefault="00E76085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СУОТ относительно распределения зон ответственности в рамках СУОТ.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Информация об ответственных лицах, их полномочиях и зоне ответственности в рамках СУОТ утверждается директором организации. С данной информацией должны быть ознакомлены работники всех уровней управления организацией.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Директор организации является ответственным за функционирование СУОТ, полное соблюдение требований охраны труда в организации, а также за реализацию мер по улучшению условий труда работников.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lastRenderedPageBreak/>
        <w:t>Распределение конкретных обязанностей в рамках функционирования СУОТ осуществляется по уровням управления.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Обязанности в рамках функционирования СУОТ, распределяемые по уровням управления, закрепляются в должностной инструкции ответственного лица соответствующего уровня управления.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2. В ОГБУ «Белгородский областной ресурсно-консультационный центр по работе с семьей и детьми» устанавливается двухуровневая система управления охраной труда: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в организации в целом - уровень управления "А";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в структурном подразделении - уровень управления "Б".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2.1. На уровне управления "А" устанавливаются обязанности в лице директора организации.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2.2. На уровне управления "Б" устанавливаются обязанности: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руководителей структурных подразделений, их заместителей;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специалиста по охране труда</w:t>
      </w:r>
      <w:r w:rsidRPr="00967B2B">
        <w:rPr>
          <w:rFonts w:ascii="Times New Roman" w:hAnsi="Times New Roman"/>
          <w:bCs/>
          <w:sz w:val="26"/>
          <w:szCs w:val="26"/>
        </w:rPr>
        <w:t xml:space="preserve"> или специалиста, на которого приказом возложены обязанности по охране труда</w:t>
      </w:r>
      <w:r w:rsidRPr="00967B2B">
        <w:rPr>
          <w:rFonts w:ascii="Times New Roman" w:hAnsi="Times New Roman"/>
          <w:sz w:val="26"/>
          <w:szCs w:val="26"/>
        </w:rPr>
        <w:t>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при необходимости приказом директора организации могут привлекаться иные работники.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3. Обязанности в рамках функционирования СУОТ распределяются исходя из следующего разделения зон ответственности: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  <w:u w:val="single"/>
        </w:rPr>
        <w:t>организация в целом</w:t>
      </w:r>
      <w:r w:rsidRPr="00967B2B">
        <w:rPr>
          <w:rFonts w:ascii="Times New Roman" w:hAnsi="Times New Roman"/>
          <w:sz w:val="26"/>
          <w:szCs w:val="26"/>
        </w:rPr>
        <w:t xml:space="preserve"> - обеспечение создания безопасных условий и охраны труда, выполнения мер, установленных статьей 214 Трудового кодекса Российской Федерации;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bCs/>
          <w:sz w:val="26"/>
          <w:szCs w:val="26"/>
          <w:u w:val="single"/>
        </w:rPr>
        <w:t>руководитель структурного подразделения (заместитель руководителя структурного подразделения)</w:t>
      </w:r>
      <w:r w:rsidRPr="00967B2B">
        <w:rPr>
          <w:rFonts w:ascii="Times New Roman" w:hAnsi="Times New Roman"/>
          <w:bCs/>
          <w:sz w:val="26"/>
          <w:szCs w:val="26"/>
        </w:rPr>
        <w:t>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обеспечение функционирования СУОТ на уровне структурного подразделения;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организация подготовки по охране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участие в организации управления профессиональными рисками;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участие в организации и осуществлении </w:t>
      </w:r>
      <w:proofErr w:type="gramStart"/>
      <w:r w:rsidRPr="00967B2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67B2B">
        <w:rPr>
          <w:rFonts w:ascii="Times New Roman" w:hAnsi="Times New Roman"/>
          <w:sz w:val="26"/>
          <w:szCs w:val="26"/>
        </w:rPr>
        <w:t xml:space="preserve"> состоянием условий и охраны труда в структурном подразделении;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информирование руководителя организации о несчастных случаях, произошедших в структурном подразделении;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приостановление работ в структурном подразделении в случаях, установленных требованиями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bCs/>
          <w:sz w:val="26"/>
          <w:szCs w:val="26"/>
          <w:u w:val="single"/>
        </w:rPr>
        <w:t>специалист по охране труда или специалист, на которого приказом возложены обязанности по охране труда</w:t>
      </w:r>
      <w:r w:rsidRPr="00967B2B">
        <w:rPr>
          <w:rFonts w:ascii="Times New Roman" w:hAnsi="Times New Roman"/>
          <w:bCs/>
          <w:sz w:val="26"/>
          <w:szCs w:val="26"/>
        </w:rPr>
        <w:t>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lastRenderedPageBreak/>
        <w:t>координация всех направлений функционирования СУОТ;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разработка перечня актуальных нормативных правовых актов, в том числе локальных, содержащих требования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7B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67B2B">
        <w:rPr>
          <w:rFonts w:ascii="Times New Roman" w:hAnsi="Times New Roman"/>
          <w:sz w:val="26"/>
          <w:szCs w:val="26"/>
        </w:rPr>
        <w:t xml:space="preserve"> соблюдением требований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мониторинг состояния условий и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разработка и организация мероприятий по улучшению условий и охраны труда, контроль их выполнения;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участие в разработке и пересмотре локальных нормативных актов по охране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участие в управлении профессиональными рисками;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участие в комиссии, образованной для расследования несчастного случая;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bCs/>
          <w:sz w:val="26"/>
          <w:szCs w:val="26"/>
          <w:u w:val="single"/>
        </w:rPr>
        <w:t>иные работники</w:t>
      </w:r>
      <w:r w:rsidRPr="00967B2B">
        <w:rPr>
          <w:rFonts w:ascii="Times New Roman" w:hAnsi="Times New Roman"/>
          <w:bCs/>
          <w:sz w:val="26"/>
          <w:szCs w:val="26"/>
        </w:rPr>
        <w:t>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E76085" w:rsidRPr="00967B2B" w:rsidRDefault="00E76085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ConsPlusNormal"/>
        <w:jc w:val="center"/>
        <w:rPr>
          <w:sz w:val="26"/>
          <w:szCs w:val="26"/>
        </w:rPr>
      </w:pPr>
      <w:r w:rsidRPr="00967B2B">
        <w:rPr>
          <w:b/>
          <w:bCs/>
          <w:sz w:val="26"/>
          <w:szCs w:val="26"/>
        </w:rPr>
        <w:t>IV. Планирование СУОТ</w:t>
      </w:r>
    </w:p>
    <w:p w:rsidR="00E76085" w:rsidRPr="00967B2B" w:rsidRDefault="00E76085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В целях обнаружения, распознавания и описания опасностей учитываются рекомендации по классификации, обнаружению, распознаванию и описанию опасностей.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В организации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При оценке уровня профессиональных рисков в отношении выявленных опасностей учитывается специфика деятельности организации.</w:t>
      </w:r>
    </w:p>
    <w:p w:rsidR="00E76085" w:rsidRPr="00967B2B" w:rsidRDefault="00E76085" w:rsidP="00E76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2. План </w:t>
      </w:r>
      <w:r w:rsidRPr="00967B2B">
        <w:rPr>
          <w:rFonts w:ascii="Times New Roman" w:hAnsi="Times New Roman"/>
          <w:bCs/>
          <w:sz w:val="26"/>
          <w:szCs w:val="26"/>
        </w:rPr>
        <w:t xml:space="preserve">мероприятий по улучшению условий и охраны труда, ликвидации и снижению уровней профессиональных рисков либо недопущению повышения их уровней </w:t>
      </w:r>
      <w:r w:rsidRPr="00967B2B">
        <w:rPr>
          <w:rFonts w:ascii="Times New Roman" w:hAnsi="Times New Roman"/>
          <w:sz w:val="26"/>
          <w:szCs w:val="26"/>
        </w:rPr>
        <w:t>составляется и утверждается руководителем организации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в области охраны труда.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В плане мероприятий по охране труда отражаются: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перечень (наименование) планируемых мероприятий;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срок реализации мероприятия;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lastRenderedPageBreak/>
        <w:t>лица, ответственные за реализацию мероприятия;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отметка о выполнении мероприятия.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При планировании мероприятий учитываются изменения, касающиеся следующих аспектов: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нормативного регулирования, содержащего государственные нормативные требования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условий труда работников (по результатам СОУТ и оценки профессиональных рисков (</w:t>
      </w:r>
      <w:proofErr w:type="gramStart"/>
      <w:r w:rsidRPr="00967B2B">
        <w:rPr>
          <w:rFonts w:ascii="Times New Roman" w:hAnsi="Times New Roman"/>
          <w:sz w:val="26"/>
          <w:szCs w:val="26"/>
        </w:rPr>
        <w:t>ОПР</w:t>
      </w:r>
      <w:proofErr w:type="gramEnd"/>
      <w:r w:rsidRPr="00967B2B">
        <w:rPr>
          <w:rFonts w:ascii="Times New Roman" w:hAnsi="Times New Roman"/>
          <w:sz w:val="26"/>
          <w:szCs w:val="26"/>
        </w:rPr>
        <w:t>));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технологических процессов.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3. Целями </w:t>
      </w:r>
      <w:proofErr w:type="gramStart"/>
      <w:r w:rsidRPr="00967B2B">
        <w:rPr>
          <w:rFonts w:ascii="Times New Roman" w:hAnsi="Times New Roman"/>
          <w:sz w:val="26"/>
          <w:szCs w:val="26"/>
        </w:rPr>
        <w:t>в области охраны труда в организации в соответствии с политикой в области</w:t>
      </w:r>
      <w:proofErr w:type="gramEnd"/>
      <w:r w:rsidRPr="00967B2B">
        <w:rPr>
          <w:rFonts w:ascii="Times New Roman" w:hAnsi="Times New Roman"/>
          <w:sz w:val="26"/>
          <w:szCs w:val="26"/>
        </w:rPr>
        <w:t xml:space="preserve"> охраны труда является сохранение жизни и здоровья работников, а также постоянное улучшение условий и охраны труда.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Достижение указанных целей обеспечивается реализацией мероприятий, предусмотренных политикой в области охраны труда.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Мероприятия, направленные на сохранение жизни и здоровья работников, должны привести к следующим результатам: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к устойчивой положительной динамике улучшения условий и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отсутствию нарушений обязательных требований в области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достижению показателей улучшения условий труда.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При осуществлении планирования достижения целей по охране труда определяются ресурсы, ответственные лица, сроки достижения, способы и показатели оценки уровня достижения этих целей, влияние результатов на процессы трудовой деятельности.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6085" w:rsidRPr="00967B2B" w:rsidRDefault="00E76085" w:rsidP="00E76085">
      <w:pPr>
        <w:pStyle w:val="ConsPlusNormal"/>
        <w:jc w:val="center"/>
        <w:rPr>
          <w:sz w:val="26"/>
          <w:szCs w:val="26"/>
        </w:rPr>
      </w:pPr>
      <w:r w:rsidRPr="00967B2B">
        <w:rPr>
          <w:b/>
          <w:bCs/>
          <w:sz w:val="26"/>
          <w:szCs w:val="26"/>
        </w:rPr>
        <w:t>V. Обеспечение функционирования СУОТ</w:t>
      </w:r>
    </w:p>
    <w:p w:rsidR="00E76085" w:rsidRPr="00967B2B" w:rsidRDefault="00E76085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повлиять на безопасность процесс трудовой деятельности,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Работникам, которые влияют или могут повлиять на безопасность процессов трудовой деятельности, обеспечивается: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подготовка в области выявления опасностей при выполнении работ и реализации мер реагирования на них;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непрерывная подготовка и повышение квалификации в области охраны труда.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Работники, прошедшие обучение и повышение квалификации в области охраны труда, включаются в реестр организации, который ведётся специалистом по охране труда.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3. В рамках СУОТ работники должны быть проинформированы: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 политике и целях организации в области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lastRenderedPageBreak/>
        <w:t>системе стимулирования за соблюдение государственных нормативных требований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ответственности за нарушение указанных требований;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 результатах расследования несчастных случаев на производстве и микротравм (микроповреждений);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об опасностях и рисках на рабочих местах, а также о разработанных мерах управления ими.</w:t>
      </w:r>
    </w:p>
    <w:p w:rsidR="00E76085" w:rsidRPr="00967B2B" w:rsidRDefault="00E76085" w:rsidP="00E76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7B2B">
        <w:rPr>
          <w:rFonts w:ascii="Times New Roman" w:hAnsi="Times New Roman"/>
          <w:sz w:val="26"/>
          <w:szCs w:val="26"/>
        </w:rPr>
        <w:t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№ 894 «Об утверждении 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труда», от 29.10.2021 № 773н "Об утверждении форм (способов) информирования работников об их трудовых правах</w:t>
      </w:r>
      <w:proofErr w:type="gramEnd"/>
      <w:r w:rsidRPr="00967B2B">
        <w:rPr>
          <w:rFonts w:ascii="Times New Roman" w:hAnsi="Times New Roman"/>
          <w:sz w:val="26"/>
          <w:szCs w:val="26"/>
        </w:rPr>
        <w:t>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В зависимости от возможностей организации и работников, режима работы работников информирование может производиться следующими способами: 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тиражирование (распространение) печатной продукции и видеоматериалов по информированию работников об их трудовых правах, включая право на безопасные условия и охрану труда; 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распространение материалов по информированию работников об их трудовых правах, включая право на безопасные условия и охрану труда через кабинет охраны труда и уголки по охране труда; 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размещение информации на </w:t>
      </w:r>
      <w:proofErr w:type="gramStart"/>
      <w:r w:rsidRPr="00967B2B">
        <w:rPr>
          <w:rFonts w:ascii="Times New Roman" w:hAnsi="Times New Roman"/>
          <w:sz w:val="26"/>
          <w:szCs w:val="26"/>
        </w:rPr>
        <w:t>внутреннем</w:t>
      </w:r>
      <w:proofErr w:type="gramEnd"/>
      <w:r w:rsidRPr="00967B2B">
        <w:rPr>
          <w:rFonts w:ascii="Times New Roman" w:hAnsi="Times New Roman"/>
          <w:sz w:val="26"/>
          <w:szCs w:val="26"/>
        </w:rPr>
        <w:t xml:space="preserve"> веб-сайте; 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рассылка по электронной почте; 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проведение телефонных интервью; 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проведение собеседований. 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6085" w:rsidRPr="00967B2B" w:rsidRDefault="00E76085" w:rsidP="00E76085">
      <w:pPr>
        <w:pStyle w:val="ConsPlusNormal"/>
        <w:jc w:val="center"/>
        <w:rPr>
          <w:sz w:val="26"/>
          <w:szCs w:val="26"/>
        </w:rPr>
      </w:pPr>
      <w:r w:rsidRPr="00967B2B">
        <w:rPr>
          <w:b/>
          <w:bCs/>
          <w:sz w:val="26"/>
          <w:szCs w:val="26"/>
        </w:rPr>
        <w:t>VI. Функционирование СУОТ</w:t>
      </w:r>
    </w:p>
    <w:p w:rsidR="00E76085" w:rsidRPr="00967B2B" w:rsidRDefault="00E76085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1. Основными процессами, обеспечивающими функционирование СУОТ в организации, являются: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1) специальная оценка условий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2) оценка профессиональных рисков;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3) проведение медицинских осмотров и освидетельствования работников;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4) обучение работников;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5) обеспечение работников средствами индивидуальной защиты;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6) обеспечение безопасности работников при эксплуатации зданий и сооружений, оборудования, инструментов, при использовании сырья и материалов;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7) обеспечение безопасности работников при осуществлении технологических процессов;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8) обеспечение безопасности работников подрядных организаций;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9) санитарно-бытовое обеспечение, социальное страхование работников;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10)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lastRenderedPageBreak/>
        <w:t>11) взаимодействие с государственными надзорными органами, органами исполнительной власти и профсоюзного контроля;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12) реагирование на аварийные ситуации, несчастные случаи;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13) реагирование на профессиональные заболевания.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2.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планирование и выполнение мероприятий по охране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контроль планирования и выполнения таких мероприятий, их анализ по результатам контроля;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формирование корректирующих действий по совершенствованию функционирования СУОТ;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управление документами СУОТ;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информирование работников, взаимодействие с ними;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распределение обязанностей по обеспечению функционирования СУОТ.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3.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4.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директором организации.</w:t>
      </w:r>
    </w:p>
    <w:p w:rsidR="00E76085" w:rsidRPr="00967B2B" w:rsidRDefault="00E76085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ConsPlusNormal"/>
        <w:jc w:val="center"/>
        <w:rPr>
          <w:sz w:val="26"/>
          <w:szCs w:val="26"/>
        </w:rPr>
      </w:pPr>
      <w:r w:rsidRPr="00967B2B">
        <w:rPr>
          <w:b/>
          <w:bCs/>
          <w:sz w:val="26"/>
          <w:szCs w:val="26"/>
        </w:rPr>
        <w:t>VII. Оценка результатов деятельности</w:t>
      </w:r>
    </w:p>
    <w:p w:rsidR="00E76085" w:rsidRPr="00967B2B" w:rsidRDefault="00E76085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1. Объектами контроля при функционировании СУОТ являются мероприятия, процессы и процедуры, реализуемые в рамках СУОТ.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К основным видам контроля функционирования СУОТ относятся: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контроль состояния рабочего места, оборудования, инструментов, сырья, материалов; контроль выполнения работ работником в рамках процесса трудовой деятельности,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контроль выполнения процессов, имеющих периодический характер (СОУТ, </w:t>
      </w:r>
      <w:proofErr w:type="gramStart"/>
      <w:r w:rsidRPr="00967B2B">
        <w:rPr>
          <w:rFonts w:ascii="Times New Roman" w:hAnsi="Times New Roman"/>
          <w:sz w:val="26"/>
          <w:szCs w:val="26"/>
        </w:rPr>
        <w:t>обучение по охране</w:t>
      </w:r>
      <w:proofErr w:type="gramEnd"/>
      <w:r w:rsidRPr="00967B2B">
        <w:rPr>
          <w:rFonts w:ascii="Times New Roman" w:hAnsi="Times New Roman"/>
          <w:sz w:val="26"/>
          <w:szCs w:val="26"/>
        </w:rPr>
        <w:t xml:space="preserve"> труда, проведение медицинских осмотров);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учет и анализ несчастных случаев, профессиональных заболеваний;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контроль эффективности функционирования отдельных элементов СУОТ и системы в целом.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В рамках контрольных мероприятий может использоваться фото - и </w:t>
      </w:r>
      <w:proofErr w:type="spellStart"/>
      <w:r w:rsidRPr="00967B2B">
        <w:rPr>
          <w:rFonts w:ascii="Times New Roman" w:hAnsi="Times New Roman"/>
          <w:sz w:val="26"/>
          <w:szCs w:val="26"/>
        </w:rPr>
        <w:t>видеофиксация</w:t>
      </w:r>
      <w:proofErr w:type="spellEnd"/>
      <w:r w:rsidRPr="00967B2B">
        <w:rPr>
          <w:rFonts w:ascii="Times New Roman" w:hAnsi="Times New Roman"/>
          <w:sz w:val="26"/>
          <w:szCs w:val="26"/>
        </w:rPr>
        <w:t>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2. В организации составляется ежегодный отчет о функционировании СУОТ.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В ежегодном отчете отражается оценка следующих показателей: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достижение целей в области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lastRenderedPageBreak/>
        <w:t>способность действующей в организации СУОТ обеспечивать выполнение обязанностей, отраженных в политике в области охраны труда;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эффективность действий на всех уровнях управления;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необходимость своевременной подготовки работников, которых затронут решения об изменении СУОТ;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 xml:space="preserve">необходимость </w:t>
      </w:r>
      <w:proofErr w:type="gramStart"/>
      <w:r w:rsidRPr="00967B2B">
        <w:rPr>
          <w:rFonts w:ascii="Times New Roman" w:hAnsi="Times New Roman"/>
          <w:sz w:val="26"/>
          <w:szCs w:val="26"/>
        </w:rPr>
        <w:t>изменения критериев оценки эффективности функционирования</w:t>
      </w:r>
      <w:proofErr w:type="gramEnd"/>
      <w:r w:rsidRPr="00967B2B">
        <w:rPr>
          <w:rFonts w:ascii="Times New Roman" w:hAnsi="Times New Roman"/>
          <w:sz w:val="26"/>
          <w:szCs w:val="26"/>
        </w:rPr>
        <w:t xml:space="preserve"> СУОТ;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полнота идентификации опасностей и управления профессиональными рисками в рамках СУОТ;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необходимость выработки корректирующих мер.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3. Показатели контроля функционирования СУОТ определяются следующими данными: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абсолютными показателями (время на выполнение, стоимость, технические показатели и пр.);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относительными показателями (соотношение планируемых и фактических результатов, показатели в сравнении с другими процессами);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качественными показателями (актуальность и доступность исходных данных для реализации процессов СУОТ).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E76085" w:rsidRPr="00967B2B" w:rsidRDefault="00E76085" w:rsidP="00E76085">
      <w:pPr>
        <w:pStyle w:val="ConsPlusNormal"/>
        <w:jc w:val="center"/>
        <w:rPr>
          <w:b/>
          <w:bCs/>
          <w:sz w:val="26"/>
          <w:szCs w:val="26"/>
        </w:rPr>
      </w:pPr>
    </w:p>
    <w:p w:rsidR="00E76085" w:rsidRPr="00967B2B" w:rsidRDefault="00E76085" w:rsidP="00E76085">
      <w:pPr>
        <w:pStyle w:val="ConsPlusNormal"/>
        <w:jc w:val="center"/>
        <w:rPr>
          <w:sz w:val="26"/>
          <w:szCs w:val="26"/>
        </w:rPr>
      </w:pPr>
      <w:r w:rsidRPr="00967B2B">
        <w:rPr>
          <w:b/>
          <w:bCs/>
          <w:sz w:val="26"/>
          <w:szCs w:val="26"/>
        </w:rPr>
        <w:t>VIII. Улучшение функционирования СУОТ</w:t>
      </w:r>
    </w:p>
    <w:p w:rsidR="00E76085" w:rsidRPr="00967B2B" w:rsidRDefault="00E76085" w:rsidP="00E76085">
      <w:pPr>
        <w:pStyle w:val="ConsPlusNormal"/>
        <w:jc w:val="both"/>
        <w:rPr>
          <w:sz w:val="26"/>
          <w:szCs w:val="26"/>
        </w:rPr>
      </w:pP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1. С учетом показателей ежегодного отчета о функционировании СУОТ при необходимости реализуются корректирующие меры по совершенствованию ее функционирования.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Реализация корректирующих мер состоит из следующих этапов: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разработка;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формирование;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планирование;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внедрение;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контроль.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Действия на каждом этапе реализации корректирующих мер, сроки их выполнения, ответственные лица утверждаются директором организации.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Взаимодействие с работниками (их представителями) в рамках СУОТ в целом производится на уровне управления "Б".</w:t>
      </w:r>
    </w:p>
    <w:p w:rsidR="00E76085" w:rsidRPr="00967B2B" w:rsidRDefault="00E76085" w:rsidP="00E76085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67B2B">
        <w:rPr>
          <w:rFonts w:ascii="Times New Roman" w:hAnsi="Times New Roman"/>
          <w:sz w:val="26"/>
          <w:szCs w:val="26"/>
        </w:rPr>
        <w:t>2. Работники должны быть проинформированы о результатах деятельности организации по улучшению СУОТ.</w:t>
      </w:r>
    </w:p>
    <w:p w:rsidR="00E76085" w:rsidRDefault="00E76085" w:rsidP="00E76085"/>
    <w:p w:rsidR="00D570C8" w:rsidRDefault="00D570C8"/>
    <w:sectPr w:rsidR="00D570C8" w:rsidSect="00E76085">
      <w:headerReference w:type="default" r:id="rId7"/>
      <w:pgSz w:w="11906" w:h="16838"/>
      <w:pgMar w:top="567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DD" w:rsidRDefault="001C1EDD" w:rsidP="00E76085">
      <w:pPr>
        <w:spacing w:after="0" w:line="240" w:lineRule="auto"/>
      </w:pPr>
      <w:r>
        <w:separator/>
      </w:r>
    </w:p>
  </w:endnote>
  <w:endnote w:type="continuationSeparator" w:id="0">
    <w:p w:rsidR="001C1EDD" w:rsidRDefault="001C1EDD" w:rsidP="00E7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DD" w:rsidRDefault="001C1EDD" w:rsidP="00E76085">
      <w:pPr>
        <w:spacing w:after="0" w:line="240" w:lineRule="auto"/>
      </w:pPr>
      <w:r>
        <w:separator/>
      </w:r>
    </w:p>
  </w:footnote>
  <w:footnote w:type="continuationSeparator" w:id="0">
    <w:p w:rsidR="001C1EDD" w:rsidRDefault="001C1EDD" w:rsidP="00E7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6358"/>
      <w:docPartObj>
        <w:docPartGallery w:val="Page Numbers (Top of Page)"/>
        <w:docPartUnique/>
      </w:docPartObj>
    </w:sdtPr>
    <w:sdtEndPr/>
    <w:sdtContent>
      <w:p w:rsidR="00E76085" w:rsidRDefault="00E760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6C">
          <w:rPr>
            <w:noProof/>
          </w:rPr>
          <w:t>8</w:t>
        </w:r>
        <w:r>
          <w:fldChar w:fldCharType="end"/>
        </w:r>
      </w:p>
    </w:sdtContent>
  </w:sdt>
  <w:p w:rsidR="00E76085" w:rsidRDefault="00E760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85"/>
    <w:rsid w:val="001C1EDD"/>
    <w:rsid w:val="0035516C"/>
    <w:rsid w:val="005E3B52"/>
    <w:rsid w:val="00631D32"/>
    <w:rsid w:val="00D570C8"/>
    <w:rsid w:val="00DA2F08"/>
    <w:rsid w:val="00E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85"/>
    <w:pPr>
      <w:spacing w:line="276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85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76085"/>
    <w:pPr>
      <w:spacing w:after="0"/>
      <w:ind w:firstLine="0"/>
      <w:jc w:val="left"/>
    </w:pPr>
    <w:rPr>
      <w:rFonts w:eastAsiaTheme="minorEastAsia" w:cs="Times New Roman"/>
      <w:lang w:eastAsia="ru-RU"/>
    </w:rPr>
  </w:style>
  <w:style w:type="paragraph" w:styleId="a4">
    <w:name w:val="Normal (Web)"/>
    <w:basedOn w:val="a"/>
    <w:uiPriority w:val="99"/>
    <w:unhideWhenUsed/>
    <w:rsid w:val="00E76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08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7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085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0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85"/>
    <w:pPr>
      <w:spacing w:line="276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85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76085"/>
    <w:pPr>
      <w:spacing w:after="0"/>
      <w:ind w:firstLine="0"/>
      <w:jc w:val="left"/>
    </w:pPr>
    <w:rPr>
      <w:rFonts w:eastAsiaTheme="minorEastAsia" w:cs="Times New Roman"/>
      <w:lang w:eastAsia="ru-RU"/>
    </w:rPr>
  </w:style>
  <w:style w:type="paragraph" w:styleId="a4">
    <w:name w:val="Normal (Web)"/>
    <w:basedOn w:val="a"/>
    <w:uiPriority w:val="99"/>
    <w:unhideWhenUsed/>
    <w:rsid w:val="00E76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08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7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085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0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БесединаСИ</dc:creator>
  <cp:lastModifiedBy>БесединаСИ</cp:lastModifiedBy>
  <cp:revision>3</cp:revision>
  <cp:lastPrinted>2022-06-24T13:20:00Z</cp:lastPrinted>
  <dcterms:created xsi:type="dcterms:W3CDTF">2022-06-24T13:13:00Z</dcterms:created>
  <dcterms:modified xsi:type="dcterms:W3CDTF">2022-07-08T08:52:00Z</dcterms:modified>
</cp:coreProperties>
</file>